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1A08" w14:textId="339221D5" w:rsidR="00984E9B" w:rsidRDefault="5A6CD81E" w:rsidP="5A6CD81E">
      <w:pPr>
        <w:jc w:val="center"/>
      </w:pPr>
      <w:r>
        <w:t xml:space="preserve"> Pozvánka na</w:t>
      </w:r>
      <w:r w:rsidR="003350A9">
        <w:t xml:space="preserve"> </w:t>
      </w:r>
      <w:r w:rsidR="003350A9" w:rsidRPr="003350A9">
        <w:rPr>
          <w:b/>
          <w:bCs/>
          <w:u w:val="single"/>
        </w:rPr>
        <w:t>NÁHRADNÍ</w:t>
      </w:r>
      <w:r w:rsidR="00113452">
        <w:t xml:space="preserve"> </w:t>
      </w:r>
      <w:r>
        <w:t xml:space="preserve">členskou schůzi </w:t>
      </w:r>
    </w:p>
    <w:p w14:paraId="69CCD2F8" w14:textId="65669101" w:rsidR="00984E9B" w:rsidRDefault="5A6CD81E" w:rsidP="5A6CD81E">
      <w:pPr>
        <w:jc w:val="center"/>
      </w:pPr>
      <w:r>
        <w:t>Bytového družstva Sovova 688+689+690+691</w:t>
      </w:r>
    </w:p>
    <w:p w14:paraId="535EF02E" w14:textId="786E4564" w:rsidR="00984E9B" w:rsidRDefault="5A6CD81E" w:rsidP="5A6CD81E">
      <w:pPr>
        <w:jc w:val="center"/>
      </w:pPr>
      <w:r>
        <w:t xml:space="preserve">která se koná ve schůzovní </w:t>
      </w:r>
      <w:r w:rsidR="00283948">
        <w:t>místnosti</w:t>
      </w:r>
      <w:r>
        <w:t xml:space="preserve"> </w:t>
      </w:r>
    </w:p>
    <w:p w14:paraId="531E4E61" w14:textId="475C6D86" w:rsidR="00984E9B" w:rsidRDefault="5A6CD81E" w:rsidP="5A6CD81E">
      <w:pPr>
        <w:jc w:val="center"/>
      </w:pPr>
      <w:r w:rsidRPr="5A6CD81E">
        <w:rPr>
          <w:b/>
          <w:bCs/>
          <w:sz w:val="24"/>
          <w:szCs w:val="24"/>
        </w:rPr>
        <w:t>č.p. 688/13</w:t>
      </w:r>
      <w:r>
        <w:t xml:space="preserve"> </w:t>
      </w:r>
    </w:p>
    <w:p w14:paraId="023E42AD" w14:textId="0C9D97BE" w:rsidR="00984E9B" w:rsidRDefault="5A6CD81E" w:rsidP="5A6CD81E">
      <w:pPr>
        <w:jc w:val="center"/>
      </w:pPr>
      <w:r>
        <w:t>dne</w:t>
      </w:r>
    </w:p>
    <w:p w14:paraId="15F2CD25" w14:textId="17DAB8F1" w:rsidR="00984E9B" w:rsidRDefault="003350A9" w:rsidP="5A6CD81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29</w:t>
      </w:r>
      <w:r w:rsidR="5A6CD81E" w:rsidRPr="5A6CD81E">
        <w:rPr>
          <w:b/>
          <w:bCs/>
          <w:sz w:val="40"/>
          <w:szCs w:val="40"/>
        </w:rPr>
        <w:t>.</w:t>
      </w:r>
      <w:r w:rsidR="0095280A">
        <w:rPr>
          <w:b/>
          <w:bCs/>
          <w:sz w:val="40"/>
          <w:szCs w:val="40"/>
        </w:rPr>
        <w:t>12</w:t>
      </w:r>
      <w:r w:rsidR="5A6CD81E" w:rsidRPr="5A6CD81E">
        <w:rPr>
          <w:b/>
          <w:bCs/>
          <w:sz w:val="40"/>
          <w:szCs w:val="40"/>
        </w:rPr>
        <w:t>.202</w:t>
      </w:r>
      <w:r w:rsidR="00B11DFA">
        <w:rPr>
          <w:b/>
          <w:bCs/>
          <w:sz w:val="40"/>
          <w:szCs w:val="40"/>
        </w:rPr>
        <w:t>3</w:t>
      </w:r>
    </w:p>
    <w:p w14:paraId="4360E4AD" w14:textId="7BBF07D6" w:rsidR="00984E9B" w:rsidRDefault="5A6CD81E" w:rsidP="5A6CD81E">
      <w:pPr>
        <w:jc w:val="center"/>
      </w:pPr>
      <w:r w:rsidRPr="5A6CD81E">
        <w:rPr>
          <w:b/>
          <w:bCs/>
          <w:sz w:val="28"/>
          <w:szCs w:val="28"/>
        </w:rPr>
        <w:t>v 18 hodin</w:t>
      </w:r>
      <w:r>
        <w:t xml:space="preserve"> </w:t>
      </w:r>
    </w:p>
    <w:p w14:paraId="2788F99C" w14:textId="764102CE" w:rsidR="00984E9B" w:rsidRDefault="00984E9B" w:rsidP="5A6CD81E"/>
    <w:p w14:paraId="37928750" w14:textId="4D5364BA" w:rsidR="00984E9B" w:rsidRDefault="5A6CD81E" w:rsidP="5A6CD81E">
      <w:r>
        <w:t xml:space="preserve"> </w:t>
      </w:r>
    </w:p>
    <w:p w14:paraId="640557B6" w14:textId="673CA761" w:rsidR="00984E9B" w:rsidRPr="00B02C06" w:rsidRDefault="5A6CD81E" w:rsidP="5A6CD81E">
      <w:pPr>
        <w:rPr>
          <w:sz w:val="24"/>
          <w:szCs w:val="24"/>
        </w:rPr>
      </w:pPr>
      <w:r w:rsidRPr="00B02C06">
        <w:rPr>
          <w:sz w:val="24"/>
          <w:szCs w:val="24"/>
        </w:rPr>
        <w:t xml:space="preserve">Program schůze:  </w:t>
      </w:r>
    </w:p>
    <w:p w14:paraId="1F0BC139" w14:textId="559A9307" w:rsidR="00984E9B" w:rsidRPr="00B02C06" w:rsidRDefault="00984E9B" w:rsidP="5A6CD81E">
      <w:pPr>
        <w:rPr>
          <w:sz w:val="24"/>
          <w:szCs w:val="24"/>
        </w:rPr>
      </w:pPr>
    </w:p>
    <w:p w14:paraId="7111969C" w14:textId="35BBF1FD" w:rsidR="00984E9B" w:rsidRPr="00B02C06" w:rsidRDefault="5A6CD81E" w:rsidP="5A6CD81E">
      <w:pPr>
        <w:pStyle w:val="Odstavecseseznamem"/>
        <w:numPr>
          <w:ilvl w:val="0"/>
          <w:numId w:val="1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0B02C06">
        <w:rPr>
          <w:rFonts w:ascii="Calibri" w:eastAsia="Calibri" w:hAnsi="Calibri" w:cs="Calibri"/>
          <w:color w:val="000000" w:themeColor="text1"/>
          <w:sz w:val="24"/>
          <w:szCs w:val="24"/>
        </w:rPr>
        <w:t>Zahájení, kontrola usnášení schopnosti</w:t>
      </w:r>
    </w:p>
    <w:p w14:paraId="7841FD2E" w14:textId="3632E9A5" w:rsidR="00B11DFA" w:rsidRPr="00B11DFA" w:rsidRDefault="5A6CD81E" w:rsidP="00283948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00B02C06">
        <w:rPr>
          <w:rFonts w:ascii="Calibri" w:eastAsia="Calibri" w:hAnsi="Calibri" w:cs="Calibri"/>
          <w:color w:val="000000" w:themeColor="text1"/>
          <w:sz w:val="24"/>
          <w:szCs w:val="24"/>
        </w:rPr>
        <w:t>Zpráva o činnosti představenstva od poslední členské schůze BD</w:t>
      </w:r>
    </w:p>
    <w:p w14:paraId="305646C6" w14:textId="6403205B" w:rsidR="00B11DFA" w:rsidRPr="0095280A" w:rsidRDefault="00B11DFA" w:rsidP="0095280A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Volba řešení fotovoltaického zařízení a tepelných čerpadel,</w:t>
      </w:r>
      <w:r w:rsidR="00F40A1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95280A">
        <w:rPr>
          <w:rFonts w:ascii="Calibri" w:eastAsia="Calibri" w:hAnsi="Calibri" w:cs="Calibri"/>
          <w:color w:val="000000" w:themeColor="text1"/>
          <w:sz w:val="24"/>
          <w:szCs w:val="24"/>
        </w:rPr>
        <w:t>instalace, fond oprav</w:t>
      </w:r>
    </w:p>
    <w:p w14:paraId="332619F2" w14:textId="2E0E8AF9" w:rsidR="0095280A" w:rsidRPr="0095280A" w:rsidRDefault="0095280A" w:rsidP="0095280A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Hlasování o ukončení spolupráce s Real Morava a přechod na Byt Servis</w:t>
      </w:r>
    </w:p>
    <w:p w14:paraId="62846D41" w14:textId="24250990" w:rsidR="00DD4117" w:rsidRDefault="00DD4117" w:rsidP="00B11DFA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Ř</w:t>
      </w:r>
      <w:r w:rsidRPr="00B02C06">
        <w:rPr>
          <w:rFonts w:ascii="Calibri" w:eastAsia="Calibri" w:hAnsi="Calibri" w:cs="Calibri"/>
          <w:color w:val="000000" w:themeColor="text1"/>
          <w:sz w:val="24"/>
          <w:szCs w:val="24"/>
        </w:rPr>
        <w:t>ešení pronájmů garáž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r w:rsidR="0095280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p. </w:t>
      </w:r>
      <w:proofErr w:type="spellStart"/>
      <w:r w:rsidR="0095280A">
        <w:rPr>
          <w:rFonts w:ascii="Calibri" w:eastAsia="Calibri" w:hAnsi="Calibri" w:cs="Calibri"/>
          <w:color w:val="000000" w:themeColor="text1"/>
          <w:sz w:val="24"/>
          <w:szCs w:val="24"/>
        </w:rPr>
        <w:t>Koóš</w:t>
      </w:r>
      <w:proofErr w:type="spellEnd"/>
    </w:p>
    <w:p w14:paraId="2EA6F2A1" w14:textId="3380F7A5" w:rsidR="00B11DFA" w:rsidRPr="00B11DFA" w:rsidRDefault="008319F6" w:rsidP="00B11DFA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Řešení smlouvy na úklid – </w:t>
      </w:r>
      <w:r w:rsidR="0095280A">
        <w:rPr>
          <w:rFonts w:eastAsiaTheme="minorEastAsia"/>
          <w:color w:val="000000" w:themeColor="text1"/>
          <w:sz w:val="24"/>
          <w:szCs w:val="24"/>
        </w:rPr>
        <w:t>změna v roce 2024</w:t>
      </w:r>
    </w:p>
    <w:p w14:paraId="644A0672" w14:textId="5A4F1A33" w:rsidR="00B02C06" w:rsidRPr="0095280A" w:rsidRDefault="00033C1D" w:rsidP="00F903EE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00B02C0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Volba řešení </w:t>
      </w:r>
      <w:r w:rsidR="00B11D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návrhu na nákup vchodových dveří </w:t>
      </w:r>
      <w:r w:rsidR="0095280A">
        <w:rPr>
          <w:rFonts w:ascii="Calibri" w:eastAsia="Calibri" w:hAnsi="Calibri" w:cs="Calibri"/>
          <w:color w:val="000000" w:themeColor="text1"/>
          <w:sz w:val="24"/>
          <w:szCs w:val="24"/>
        </w:rPr>
        <w:t>do sklepení</w:t>
      </w:r>
    </w:p>
    <w:p w14:paraId="47EB6786" w14:textId="0B439E23" w:rsidR="0095280A" w:rsidRPr="00F903EE" w:rsidRDefault="0095280A" w:rsidP="00F903EE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Řešení poškození malby ve vchodě 690/9</w:t>
      </w:r>
    </w:p>
    <w:p w14:paraId="433EB329" w14:textId="7C4B3283" w:rsidR="00984E9B" w:rsidRPr="00B11DFA" w:rsidRDefault="5A6CD81E" w:rsidP="5A6CD81E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00B02C06">
        <w:rPr>
          <w:rFonts w:ascii="Calibri" w:eastAsia="Calibri" w:hAnsi="Calibri" w:cs="Calibri"/>
          <w:color w:val="000000" w:themeColor="text1"/>
          <w:sz w:val="24"/>
          <w:szCs w:val="24"/>
        </w:rPr>
        <w:t>Diskuse, závěr</w:t>
      </w:r>
    </w:p>
    <w:p w14:paraId="1C079BBF" w14:textId="211F406D" w:rsidR="00984E9B" w:rsidRPr="00B02C06" w:rsidRDefault="00984E9B" w:rsidP="5A6CD81E">
      <w:pPr>
        <w:rPr>
          <w:sz w:val="24"/>
          <w:szCs w:val="24"/>
        </w:rPr>
      </w:pPr>
    </w:p>
    <w:p w14:paraId="5C39AFB2" w14:textId="18785CFC" w:rsidR="00984E9B" w:rsidRPr="00B02C06" w:rsidRDefault="00984E9B" w:rsidP="5A6CD81E">
      <w:pPr>
        <w:rPr>
          <w:sz w:val="24"/>
          <w:szCs w:val="24"/>
        </w:rPr>
      </w:pPr>
    </w:p>
    <w:p w14:paraId="3988EB06" w14:textId="1314080F" w:rsidR="00984E9B" w:rsidRPr="00B02C06" w:rsidRDefault="5A6CD81E" w:rsidP="5A6CD81E">
      <w:pPr>
        <w:rPr>
          <w:sz w:val="24"/>
          <w:szCs w:val="24"/>
        </w:rPr>
      </w:pPr>
      <w:r w:rsidRPr="00B02C06">
        <w:rPr>
          <w:sz w:val="24"/>
          <w:szCs w:val="24"/>
        </w:rPr>
        <w:t xml:space="preserve">V Karviné   dne </w:t>
      </w:r>
      <w:r w:rsidR="003350A9">
        <w:rPr>
          <w:sz w:val="24"/>
          <w:szCs w:val="24"/>
        </w:rPr>
        <w:t>6</w:t>
      </w:r>
      <w:r w:rsidR="00B11DFA">
        <w:rPr>
          <w:sz w:val="24"/>
          <w:szCs w:val="24"/>
        </w:rPr>
        <w:t>.</w:t>
      </w:r>
      <w:r w:rsidR="0095280A">
        <w:rPr>
          <w:sz w:val="24"/>
          <w:szCs w:val="24"/>
        </w:rPr>
        <w:t>1</w:t>
      </w:r>
      <w:r w:rsidR="003350A9">
        <w:rPr>
          <w:sz w:val="24"/>
          <w:szCs w:val="24"/>
        </w:rPr>
        <w:t>2</w:t>
      </w:r>
      <w:r w:rsidRPr="00B02C06">
        <w:rPr>
          <w:sz w:val="24"/>
          <w:szCs w:val="24"/>
        </w:rPr>
        <w:t>.202</w:t>
      </w:r>
      <w:r w:rsidR="00B11DFA">
        <w:rPr>
          <w:sz w:val="24"/>
          <w:szCs w:val="24"/>
        </w:rPr>
        <w:t>3</w:t>
      </w:r>
      <w:r w:rsidRPr="00B02C06">
        <w:rPr>
          <w:sz w:val="24"/>
          <w:szCs w:val="24"/>
        </w:rPr>
        <w:t xml:space="preserve"> </w:t>
      </w:r>
    </w:p>
    <w:p w14:paraId="5356BFC4" w14:textId="16730364" w:rsidR="00984E9B" w:rsidRPr="00B02C06" w:rsidRDefault="5A6CD81E" w:rsidP="5A6CD81E">
      <w:pPr>
        <w:rPr>
          <w:sz w:val="24"/>
          <w:szCs w:val="24"/>
        </w:rPr>
      </w:pPr>
      <w:r w:rsidRPr="00B02C06">
        <w:rPr>
          <w:sz w:val="24"/>
          <w:szCs w:val="24"/>
        </w:rPr>
        <w:t xml:space="preserve"> </w:t>
      </w:r>
    </w:p>
    <w:p w14:paraId="199DD211" w14:textId="19A6C8DA" w:rsidR="00984E9B" w:rsidRPr="00B02C06" w:rsidRDefault="5A6CD81E" w:rsidP="5A6CD81E">
      <w:pPr>
        <w:rPr>
          <w:sz w:val="24"/>
          <w:szCs w:val="24"/>
        </w:rPr>
      </w:pPr>
      <w:r w:rsidRPr="00B02C06">
        <w:rPr>
          <w:sz w:val="24"/>
          <w:szCs w:val="24"/>
        </w:rPr>
        <w:t>Michal Ištok, předseda družstva</w:t>
      </w:r>
    </w:p>
    <w:p w14:paraId="560CC833" w14:textId="0B77468B" w:rsidR="00984E9B" w:rsidRDefault="5A6CD81E" w:rsidP="5A6CD81E">
      <w:r>
        <w:t xml:space="preserve"> </w:t>
      </w:r>
    </w:p>
    <w:p w14:paraId="075E9EEA" w14:textId="511E6FF9" w:rsidR="00984E9B" w:rsidRDefault="5A6CD81E" w:rsidP="5A6CD81E">
      <w:r>
        <w:t xml:space="preserve">   </w:t>
      </w:r>
    </w:p>
    <w:sectPr w:rsidR="00984E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45A09"/>
    <w:multiLevelType w:val="hybridMultilevel"/>
    <w:tmpl w:val="98D25512"/>
    <w:lvl w:ilvl="0" w:tplc="EB98E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08AE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04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07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CF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D09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40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EC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800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63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883D7A"/>
    <w:rsid w:val="00033C1D"/>
    <w:rsid w:val="000A2AFF"/>
    <w:rsid w:val="00113452"/>
    <w:rsid w:val="00283948"/>
    <w:rsid w:val="003350A9"/>
    <w:rsid w:val="007C1BDD"/>
    <w:rsid w:val="008319F6"/>
    <w:rsid w:val="0095280A"/>
    <w:rsid w:val="00984E9B"/>
    <w:rsid w:val="00AA2C8B"/>
    <w:rsid w:val="00AF7AFA"/>
    <w:rsid w:val="00B02C06"/>
    <w:rsid w:val="00B11DFA"/>
    <w:rsid w:val="00B4478E"/>
    <w:rsid w:val="00D7423A"/>
    <w:rsid w:val="00DD4117"/>
    <w:rsid w:val="00E352C2"/>
    <w:rsid w:val="00F40A1B"/>
    <w:rsid w:val="00F903EE"/>
    <w:rsid w:val="5A6CD81E"/>
    <w:rsid w:val="5B88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3D7A"/>
  <w15:chartTrackingRefBased/>
  <w15:docId w15:val="{F9F2FEBD-FE78-4C4B-A87B-1C96A50B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Ištok</dc:creator>
  <cp:keywords/>
  <dc:description/>
  <cp:lastModifiedBy>Michal Ištok</cp:lastModifiedBy>
  <cp:revision>2</cp:revision>
  <cp:lastPrinted>2023-05-16T14:40:00Z</cp:lastPrinted>
  <dcterms:created xsi:type="dcterms:W3CDTF">2023-12-06T18:59:00Z</dcterms:created>
  <dcterms:modified xsi:type="dcterms:W3CDTF">2023-12-06T18:59:00Z</dcterms:modified>
</cp:coreProperties>
</file>